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59FF" w14:textId="232CEA26" w:rsidR="0074495E" w:rsidRPr="0074495E" w:rsidRDefault="0074495E" w:rsidP="00F51F03">
      <w:pPr>
        <w:rPr>
          <w:rFonts w:ascii="Arial" w:hAnsi="Arial" w:cs="Arial"/>
          <w:color w:val="FF0000"/>
          <w:sz w:val="28"/>
          <w:szCs w:val="28"/>
          <w:u w:val="single"/>
        </w:rPr>
      </w:pPr>
    </w:p>
    <w:p w14:paraId="1E55656F" w14:textId="4D2114F6" w:rsidR="0074495E" w:rsidRDefault="0074495E" w:rsidP="00F51F03">
      <w:pPr>
        <w:rPr>
          <w:rFonts w:ascii="Arial" w:hAnsi="Arial" w:cs="Arial"/>
          <w:sz w:val="24"/>
          <w:szCs w:val="24"/>
        </w:rPr>
      </w:pPr>
    </w:p>
    <w:p w14:paraId="092DFFB5" w14:textId="77777777" w:rsidR="0074495E" w:rsidRDefault="0074495E" w:rsidP="00F51F03">
      <w:pPr>
        <w:rPr>
          <w:rFonts w:ascii="Arial" w:hAnsi="Arial" w:cs="Arial"/>
          <w:sz w:val="24"/>
          <w:szCs w:val="24"/>
        </w:rPr>
      </w:pPr>
    </w:p>
    <w:p w14:paraId="7C1CBBB3" w14:textId="77777777" w:rsidR="00B41461" w:rsidRPr="00653C35" w:rsidRDefault="0074495E" w:rsidP="00B41461">
      <w:pPr>
        <w:jc w:val="center"/>
        <w:rPr>
          <w:b/>
          <w:sz w:val="28"/>
          <w:szCs w:val="28"/>
        </w:rPr>
      </w:pPr>
      <w:r w:rsidRPr="00653C35">
        <w:rPr>
          <w:b/>
          <w:sz w:val="28"/>
          <w:szCs w:val="28"/>
        </w:rPr>
        <w:t xml:space="preserve">Wir laden alle Mitglieder mit Angehörigen und Freunden </w:t>
      </w:r>
    </w:p>
    <w:p w14:paraId="0DDF35CF" w14:textId="77777777" w:rsidR="00B41461" w:rsidRPr="00653C35" w:rsidRDefault="0074495E" w:rsidP="00B41461">
      <w:pPr>
        <w:jc w:val="center"/>
        <w:rPr>
          <w:b/>
          <w:sz w:val="28"/>
          <w:szCs w:val="28"/>
        </w:rPr>
      </w:pPr>
      <w:r w:rsidRPr="00653C35">
        <w:rPr>
          <w:b/>
          <w:sz w:val="28"/>
          <w:szCs w:val="28"/>
        </w:rPr>
        <w:t xml:space="preserve">der Kolpingsfamilie Giengen zu unserer </w:t>
      </w:r>
    </w:p>
    <w:p w14:paraId="3D18A649" w14:textId="471FEBE3" w:rsidR="00B41461" w:rsidRPr="00653C35" w:rsidRDefault="0074495E" w:rsidP="00B41461">
      <w:pPr>
        <w:jc w:val="center"/>
        <w:rPr>
          <w:b/>
          <w:sz w:val="36"/>
          <w:szCs w:val="36"/>
        </w:rPr>
      </w:pPr>
      <w:r w:rsidRPr="00653C35">
        <w:rPr>
          <w:b/>
          <w:sz w:val="36"/>
          <w:szCs w:val="36"/>
        </w:rPr>
        <w:t>Jahreshauptversammlung 202</w:t>
      </w:r>
      <w:r w:rsidR="00B41461" w:rsidRPr="00653C35">
        <w:rPr>
          <w:b/>
          <w:sz w:val="36"/>
          <w:szCs w:val="36"/>
        </w:rPr>
        <w:t>3</w:t>
      </w:r>
      <w:r w:rsidRPr="00653C35">
        <w:rPr>
          <w:b/>
          <w:sz w:val="36"/>
          <w:szCs w:val="36"/>
        </w:rPr>
        <w:t xml:space="preserve"> </w:t>
      </w:r>
    </w:p>
    <w:p w14:paraId="2EA94B51" w14:textId="77777777" w:rsidR="00B41461" w:rsidRPr="00653C35" w:rsidRDefault="0074495E" w:rsidP="00B41461">
      <w:pPr>
        <w:jc w:val="center"/>
        <w:rPr>
          <w:b/>
          <w:sz w:val="28"/>
          <w:szCs w:val="28"/>
        </w:rPr>
      </w:pPr>
      <w:r w:rsidRPr="00653C35">
        <w:rPr>
          <w:b/>
          <w:sz w:val="28"/>
          <w:szCs w:val="28"/>
        </w:rPr>
        <w:t>am S</w:t>
      </w:r>
      <w:r w:rsidR="00B41461" w:rsidRPr="00653C35">
        <w:rPr>
          <w:b/>
          <w:sz w:val="28"/>
          <w:szCs w:val="28"/>
        </w:rPr>
        <w:t>am</w:t>
      </w:r>
      <w:r w:rsidR="00B035FC" w:rsidRPr="00653C35">
        <w:rPr>
          <w:b/>
          <w:sz w:val="28"/>
          <w:szCs w:val="28"/>
        </w:rPr>
        <w:t>s</w:t>
      </w:r>
      <w:r w:rsidRPr="00653C35">
        <w:rPr>
          <w:b/>
          <w:sz w:val="28"/>
          <w:szCs w:val="28"/>
        </w:rPr>
        <w:t xml:space="preserve">tag, </w:t>
      </w:r>
      <w:r w:rsidR="00FE3720" w:rsidRPr="00653C35">
        <w:rPr>
          <w:b/>
          <w:sz w:val="28"/>
          <w:szCs w:val="28"/>
        </w:rPr>
        <w:t>25</w:t>
      </w:r>
      <w:r w:rsidRPr="00653C35">
        <w:rPr>
          <w:b/>
          <w:sz w:val="28"/>
          <w:szCs w:val="28"/>
        </w:rPr>
        <w:t>. März 202</w:t>
      </w:r>
      <w:r w:rsidR="00FE3720" w:rsidRPr="00653C35">
        <w:rPr>
          <w:b/>
          <w:sz w:val="28"/>
          <w:szCs w:val="28"/>
        </w:rPr>
        <w:t>3</w:t>
      </w:r>
      <w:r w:rsidRPr="00653C35">
        <w:rPr>
          <w:b/>
          <w:sz w:val="28"/>
          <w:szCs w:val="28"/>
        </w:rPr>
        <w:t xml:space="preserve"> um </w:t>
      </w:r>
      <w:r w:rsidRPr="00653C35">
        <w:rPr>
          <w:b/>
          <w:bCs/>
          <w:sz w:val="28"/>
          <w:szCs w:val="28"/>
        </w:rPr>
        <w:t>1</w:t>
      </w:r>
      <w:r w:rsidR="00FE3720" w:rsidRPr="00653C35">
        <w:rPr>
          <w:b/>
          <w:bCs/>
          <w:sz w:val="28"/>
          <w:szCs w:val="28"/>
        </w:rPr>
        <w:t>8</w:t>
      </w:r>
      <w:r w:rsidRPr="00653C35">
        <w:rPr>
          <w:b/>
          <w:sz w:val="28"/>
          <w:szCs w:val="28"/>
        </w:rPr>
        <w:t>.</w:t>
      </w:r>
      <w:r w:rsidR="00FE3720" w:rsidRPr="00653C35">
        <w:rPr>
          <w:b/>
          <w:sz w:val="28"/>
          <w:szCs w:val="28"/>
        </w:rPr>
        <w:t>3</w:t>
      </w:r>
      <w:r w:rsidRPr="00653C35">
        <w:rPr>
          <w:b/>
          <w:sz w:val="28"/>
          <w:szCs w:val="28"/>
        </w:rPr>
        <w:t xml:space="preserve">0 Uhr </w:t>
      </w:r>
    </w:p>
    <w:p w14:paraId="4291B86D" w14:textId="1A55E823" w:rsidR="0074495E" w:rsidRPr="00653C35" w:rsidRDefault="00653C35" w:rsidP="00B41461">
      <w:pPr>
        <w:jc w:val="center"/>
        <w:rPr>
          <w:b/>
          <w:sz w:val="28"/>
          <w:szCs w:val="28"/>
        </w:rPr>
      </w:pPr>
      <w:r>
        <w:rPr>
          <w:b/>
          <w:sz w:val="28"/>
          <w:szCs w:val="28"/>
        </w:rPr>
        <w:t>in den</w:t>
      </w:r>
      <w:r w:rsidR="00B41461" w:rsidRPr="00653C35">
        <w:rPr>
          <w:b/>
          <w:sz w:val="28"/>
          <w:szCs w:val="28"/>
        </w:rPr>
        <w:t xml:space="preserve"> </w:t>
      </w:r>
      <w:r w:rsidR="0074495E" w:rsidRPr="00653C35">
        <w:rPr>
          <w:b/>
          <w:sz w:val="28"/>
          <w:szCs w:val="28"/>
        </w:rPr>
        <w:t xml:space="preserve">Heilig Geist </w:t>
      </w:r>
      <w:r w:rsidR="00B41461" w:rsidRPr="00653C35">
        <w:rPr>
          <w:b/>
          <w:sz w:val="28"/>
          <w:szCs w:val="28"/>
        </w:rPr>
        <w:t>Saal (</w:t>
      </w:r>
      <w:r w:rsidR="00B41461" w:rsidRPr="00653C35">
        <w:rPr>
          <w:b/>
          <w:sz w:val="28"/>
          <w:szCs w:val="28"/>
          <w:u w:val="single"/>
        </w:rPr>
        <w:t>unter</w:t>
      </w:r>
      <w:r w:rsidR="00B41461" w:rsidRPr="00653C35">
        <w:rPr>
          <w:b/>
          <w:sz w:val="28"/>
          <w:szCs w:val="28"/>
        </w:rPr>
        <w:t xml:space="preserve"> der HG Kirche)</w:t>
      </w:r>
      <w:r w:rsidR="0074495E" w:rsidRPr="00653C35">
        <w:rPr>
          <w:b/>
          <w:sz w:val="28"/>
          <w:szCs w:val="28"/>
        </w:rPr>
        <w:t xml:space="preserve"> ein.</w:t>
      </w:r>
    </w:p>
    <w:p w14:paraId="6B5CF647" w14:textId="77777777" w:rsidR="0074495E" w:rsidRDefault="0074495E" w:rsidP="0074495E">
      <w:pPr>
        <w:rPr>
          <w:sz w:val="24"/>
        </w:rPr>
      </w:pPr>
    </w:p>
    <w:p w14:paraId="67F05AEC" w14:textId="107CAB70" w:rsidR="0074495E" w:rsidRPr="00653C35" w:rsidRDefault="0074495E" w:rsidP="0074495E">
      <w:pPr>
        <w:rPr>
          <w:b/>
          <w:sz w:val="24"/>
          <w:u w:val="single"/>
        </w:rPr>
      </w:pPr>
      <w:r>
        <w:rPr>
          <w:b/>
          <w:sz w:val="24"/>
          <w:u w:val="single"/>
        </w:rPr>
        <w:t>Tagesordnung</w:t>
      </w:r>
    </w:p>
    <w:p w14:paraId="0ADD023A" w14:textId="77777777" w:rsidR="0074495E" w:rsidRDefault="0074495E" w:rsidP="0074495E">
      <w:pPr>
        <w:widowControl/>
        <w:numPr>
          <w:ilvl w:val="0"/>
          <w:numId w:val="2"/>
        </w:numPr>
        <w:tabs>
          <w:tab w:val="left" w:pos="-2124"/>
          <w:tab w:val="left" w:pos="2271"/>
        </w:tabs>
        <w:overflowPunct w:val="0"/>
        <w:adjustRightInd/>
        <w:textAlignment w:val="baseline"/>
        <w:rPr>
          <w:sz w:val="24"/>
        </w:rPr>
      </w:pPr>
      <w:r>
        <w:rPr>
          <w:sz w:val="24"/>
        </w:rPr>
        <w:t>Begrüßung</w:t>
      </w:r>
    </w:p>
    <w:p w14:paraId="5BAB3386" w14:textId="77777777" w:rsidR="0074495E" w:rsidRDefault="0074495E" w:rsidP="0074495E">
      <w:pPr>
        <w:widowControl/>
        <w:numPr>
          <w:ilvl w:val="0"/>
          <w:numId w:val="1"/>
        </w:numPr>
        <w:tabs>
          <w:tab w:val="left" w:pos="-2124"/>
          <w:tab w:val="left" w:pos="2271"/>
        </w:tabs>
        <w:overflowPunct w:val="0"/>
        <w:adjustRightInd/>
        <w:textAlignment w:val="baseline"/>
        <w:rPr>
          <w:sz w:val="24"/>
        </w:rPr>
      </w:pPr>
      <w:r>
        <w:rPr>
          <w:sz w:val="24"/>
        </w:rPr>
        <w:t>Kurzberichte</w:t>
      </w:r>
    </w:p>
    <w:p w14:paraId="51E48E52" w14:textId="6BDB28AD" w:rsidR="0074495E" w:rsidRDefault="0074495E" w:rsidP="0074495E">
      <w:pPr>
        <w:widowControl/>
        <w:numPr>
          <w:ilvl w:val="1"/>
          <w:numId w:val="1"/>
        </w:numPr>
        <w:tabs>
          <w:tab w:val="left" w:pos="-4248"/>
          <w:tab w:val="left" w:pos="-561"/>
          <w:tab w:val="left" w:pos="4536"/>
        </w:tabs>
        <w:overflowPunct w:val="0"/>
        <w:adjustRightInd/>
        <w:textAlignment w:val="baseline"/>
        <w:rPr>
          <w:sz w:val="24"/>
        </w:rPr>
      </w:pPr>
      <w:r>
        <w:rPr>
          <w:sz w:val="24"/>
        </w:rPr>
        <w:t>Kasse</w:t>
      </w:r>
      <w:r>
        <w:rPr>
          <w:sz w:val="24"/>
        </w:rPr>
        <w:tab/>
        <w:t>Oswald Satzger</w:t>
      </w:r>
    </w:p>
    <w:p w14:paraId="293DED1C" w14:textId="312CCC90" w:rsidR="0074495E" w:rsidRDefault="0074495E" w:rsidP="0074495E">
      <w:pPr>
        <w:widowControl/>
        <w:numPr>
          <w:ilvl w:val="1"/>
          <w:numId w:val="1"/>
        </w:numPr>
        <w:tabs>
          <w:tab w:val="left" w:pos="-4248"/>
          <w:tab w:val="left" w:pos="-561"/>
          <w:tab w:val="left" w:pos="4536"/>
        </w:tabs>
        <w:overflowPunct w:val="0"/>
        <w:adjustRightInd/>
        <w:textAlignment w:val="baseline"/>
        <w:rPr>
          <w:sz w:val="24"/>
        </w:rPr>
      </w:pPr>
      <w:r>
        <w:rPr>
          <w:sz w:val="24"/>
        </w:rPr>
        <w:t>Jugendgruppe</w:t>
      </w:r>
      <w:r>
        <w:rPr>
          <w:sz w:val="24"/>
        </w:rPr>
        <w:tab/>
      </w:r>
      <w:r w:rsidR="00404200">
        <w:rPr>
          <w:sz w:val="24"/>
        </w:rPr>
        <w:t>Anna</w:t>
      </w:r>
      <w:r>
        <w:rPr>
          <w:sz w:val="24"/>
        </w:rPr>
        <w:t xml:space="preserve"> Werner und Markus </w:t>
      </w:r>
      <w:proofErr w:type="spellStart"/>
      <w:r>
        <w:rPr>
          <w:sz w:val="24"/>
        </w:rPr>
        <w:t>Semle</w:t>
      </w:r>
      <w:proofErr w:type="spellEnd"/>
      <w:r>
        <w:rPr>
          <w:sz w:val="24"/>
        </w:rPr>
        <w:br/>
        <w:t>Kindergruppe</w:t>
      </w:r>
      <w:r>
        <w:rPr>
          <w:sz w:val="24"/>
        </w:rPr>
        <w:tab/>
        <w:t>Matthias Bäuerle</w:t>
      </w:r>
    </w:p>
    <w:p w14:paraId="47BE2250" w14:textId="37727D98" w:rsidR="0074495E" w:rsidRDefault="0074495E" w:rsidP="0074495E">
      <w:pPr>
        <w:widowControl/>
        <w:numPr>
          <w:ilvl w:val="1"/>
          <w:numId w:val="1"/>
        </w:numPr>
        <w:tabs>
          <w:tab w:val="left" w:pos="-4248"/>
          <w:tab w:val="left" w:pos="-561"/>
          <w:tab w:val="left" w:pos="4536"/>
        </w:tabs>
        <w:overflowPunct w:val="0"/>
        <w:adjustRightInd/>
        <w:textAlignment w:val="baseline"/>
        <w:rPr>
          <w:sz w:val="24"/>
        </w:rPr>
      </w:pPr>
      <w:r>
        <w:rPr>
          <w:sz w:val="24"/>
        </w:rPr>
        <w:t>Geistlicher Begleiter</w:t>
      </w:r>
      <w:r>
        <w:rPr>
          <w:sz w:val="24"/>
        </w:rPr>
        <w:tab/>
        <w:t>Silvia Bäuerle</w:t>
      </w:r>
    </w:p>
    <w:p w14:paraId="64373A6A" w14:textId="3BD37A99" w:rsidR="0074495E" w:rsidRDefault="0074495E" w:rsidP="0074495E">
      <w:pPr>
        <w:widowControl/>
        <w:numPr>
          <w:ilvl w:val="1"/>
          <w:numId w:val="1"/>
        </w:numPr>
        <w:tabs>
          <w:tab w:val="left" w:pos="-4248"/>
          <w:tab w:val="left" w:pos="-561"/>
          <w:tab w:val="left" w:pos="4536"/>
        </w:tabs>
        <w:overflowPunct w:val="0"/>
        <w:adjustRightInd/>
        <w:textAlignment w:val="baseline"/>
        <w:rPr>
          <w:sz w:val="24"/>
        </w:rPr>
      </w:pPr>
      <w:r>
        <w:rPr>
          <w:sz w:val="24"/>
        </w:rPr>
        <w:t>Kolpingsfamilie</w:t>
      </w:r>
      <w:r>
        <w:rPr>
          <w:sz w:val="24"/>
        </w:rPr>
        <w:tab/>
      </w:r>
      <w:r w:rsidR="00404200">
        <w:rPr>
          <w:sz w:val="24"/>
        </w:rPr>
        <w:t>Robert Werner</w:t>
      </w:r>
    </w:p>
    <w:p w14:paraId="35C8EF2B" w14:textId="77777777" w:rsidR="0074495E" w:rsidRDefault="0074495E" w:rsidP="0074495E">
      <w:pPr>
        <w:widowControl/>
        <w:numPr>
          <w:ilvl w:val="0"/>
          <w:numId w:val="1"/>
        </w:numPr>
        <w:tabs>
          <w:tab w:val="left" w:pos="-2124"/>
          <w:tab w:val="left" w:pos="2271"/>
        </w:tabs>
        <w:overflowPunct w:val="0"/>
        <w:adjustRightInd/>
        <w:textAlignment w:val="baseline"/>
        <w:rPr>
          <w:sz w:val="24"/>
        </w:rPr>
      </w:pPr>
      <w:r>
        <w:rPr>
          <w:sz w:val="24"/>
        </w:rPr>
        <w:t>Gesprächsrunde am Tisch über die Berichte (5 Min.)</w:t>
      </w:r>
    </w:p>
    <w:p w14:paraId="788C055B" w14:textId="77777777" w:rsidR="0074495E" w:rsidRDefault="0074495E" w:rsidP="0074495E">
      <w:pPr>
        <w:widowControl/>
        <w:numPr>
          <w:ilvl w:val="0"/>
          <w:numId w:val="1"/>
        </w:numPr>
        <w:tabs>
          <w:tab w:val="left" w:pos="-2124"/>
          <w:tab w:val="left" w:pos="2271"/>
        </w:tabs>
        <w:overflowPunct w:val="0"/>
        <w:adjustRightInd/>
        <w:textAlignment w:val="baseline"/>
        <w:rPr>
          <w:sz w:val="24"/>
        </w:rPr>
      </w:pPr>
      <w:r>
        <w:rPr>
          <w:sz w:val="24"/>
        </w:rPr>
        <w:t>Aussprache über die Berichte</w:t>
      </w:r>
    </w:p>
    <w:p w14:paraId="2EB671DD" w14:textId="1EB08476" w:rsidR="0074495E" w:rsidRDefault="0074495E" w:rsidP="0074495E">
      <w:pPr>
        <w:widowControl/>
        <w:numPr>
          <w:ilvl w:val="0"/>
          <w:numId w:val="1"/>
        </w:numPr>
        <w:tabs>
          <w:tab w:val="left" w:pos="-2124"/>
          <w:tab w:val="left" w:pos="2271"/>
        </w:tabs>
        <w:overflowPunct w:val="0"/>
        <w:adjustRightInd/>
        <w:spacing w:after="113"/>
        <w:textAlignment w:val="baseline"/>
        <w:rPr>
          <w:sz w:val="24"/>
        </w:rPr>
      </w:pPr>
      <w:r>
        <w:rPr>
          <w:sz w:val="24"/>
        </w:rPr>
        <w:t>Entlastung des Vorstandes</w:t>
      </w:r>
    </w:p>
    <w:p w14:paraId="74D655AA" w14:textId="78D5ED17" w:rsidR="00FE3720" w:rsidRDefault="00FE3720" w:rsidP="00653C35">
      <w:pPr>
        <w:widowControl/>
        <w:numPr>
          <w:ilvl w:val="0"/>
          <w:numId w:val="1"/>
        </w:numPr>
        <w:tabs>
          <w:tab w:val="left" w:pos="-2124"/>
          <w:tab w:val="left" w:pos="2271"/>
        </w:tabs>
        <w:overflowPunct w:val="0"/>
        <w:adjustRightInd/>
        <w:textAlignment w:val="baseline"/>
        <w:rPr>
          <w:sz w:val="24"/>
        </w:rPr>
      </w:pPr>
      <w:r>
        <w:rPr>
          <w:sz w:val="24"/>
        </w:rPr>
        <w:t>Wahl Schriftführer</w:t>
      </w:r>
      <w:r w:rsidR="00B41461">
        <w:rPr>
          <w:sz w:val="24"/>
        </w:rPr>
        <w:t xml:space="preserve">/Schriftführerin. </w:t>
      </w:r>
      <w:proofErr w:type="spellStart"/>
      <w:r w:rsidR="00B41461">
        <w:rPr>
          <w:sz w:val="24"/>
        </w:rPr>
        <w:t>KandidatInnen</w:t>
      </w:r>
      <w:proofErr w:type="spellEnd"/>
      <w:r w:rsidR="00B41461">
        <w:rPr>
          <w:sz w:val="24"/>
        </w:rPr>
        <w:t xml:space="preserve"> können schon vor der Sitzung benannt werden, es besteht aber auch die Möglichkeit, diese bei der Sitzung zu benennen.</w:t>
      </w:r>
    </w:p>
    <w:p w14:paraId="283B043A" w14:textId="77777777" w:rsidR="0074495E" w:rsidRPr="00653C35" w:rsidRDefault="0074495E" w:rsidP="00653C35">
      <w:pPr>
        <w:tabs>
          <w:tab w:val="left" w:pos="1416"/>
          <w:tab w:val="left" w:pos="5811"/>
        </w:tabs>
        <w:ind w:left="708"/>
        <w:rPr>
          <w:b/>
          <w:sz w:val="24"/>
        </w:rPr>
      </w:pPr>
      <w:r w:rsidRPr="00653C35">
        <w:rPr>
          <w:b/>
          <w:sz w:val="24"/>
        </w:rPr>
        <w:t>Pause</w:t>
      </w:r>
    </w:p>
    <w:p w14:paraId="4D2192DE" w14:textId="456CBBF5" w:rsidR="0074495E" w:rsidRDefault="0074495E" w:rsidP="0074495E">
      <w:pPr>
        <w:widowControl/>
        <w:numPr>
          <w:ilvl w:val="0"/>
          <w:numId w:val="1"/>
        </w:numPr>
        <w:tabs>
          <w:tab w:val="left" w:pos="-2124"/>
          <w:tab w:val="left" w:pos="-564"/>
          <w:tab w:val="left" w:pos="2271"/>
        </w:tabs>
        <w:overflowPunct w:val="0"/>
        <w:adjustRightInd/>
        <w:textAlignment w:val="baseline"/>
        <w:rPr>
          <w:sz w:val="24"/>
        </w:rPr>
      </w:pPr>
      <w:r>
        <w:rPr>
          <w:sz w:val="24"/>
        </w:rPr>
        <w:t>Anträge und Verschiedenes</w:t>
      </w:r>
    </w:p>
    <w:p w14:paraId="77738829" w14:textId="58D01538" w:rsidR="00655732" w:rsidRDefault="00B41461" w:rsidP="00655732">
      <w:pPr>
        <w:widowControl/>
        <w:numPr>
          <w:ilvl w:val="1"/>
          <w:numId w:val="1"/>
        </w:numPr>
        <w:tabs>
          <w:tab w:val="left" w:pos="-2124"/>
          <w:tab w:val="left" w:pos="-564"/>
          <w:tab w:val="left" w:pos="2271"/>
        </w:tabs>
        <w:overflowPunct w:val="0"/>
        <w:adjustRightInd/>
        <w:textAlignment w:val="baseline"/>
        <w:rPr>
          <w:sz w:val="24"/>
        </w:rPr>
      </w:pPr>
      <w:r>
        <w:rPr>
          <w:sz w:val="24"/>
        </w:rPr>
        <w:t>Neue Beitragsordnung (vgl. Rückseite)</w:t>
      </w:r>
    </w:p>
    <w:p w14:paraId="1C0C2545" w14:textId="77777777" w:rsidR="0074495E" w:rsidRDefault="0074495E" w:rsidP="0074495E">
      <w:pPr>
        <w:widowControl/>
        <w:numPr>
          <w:ilvl w:val="0"/>
          <w:numId w:val="1"/>
        </w:numPr>
        <w:tabs>
          <w:tab w:val="left" w:pos="-2124"/>
          <w:tab w:val="left" w:pos="-564"/>
          <w:tab w:val="left" w:pos="2271"/>
        </w:tabs>
        <w:overflowPunct w:val="0"/>
        <w:adjustRightInd/>
        <w:textAlignment w:val="baseline"/>
        <w:rPr>
          <w:sz w:val="24"/>
        </w:rPr>
      </w:pPr>
      <w:r>
        <w:rPr>
          <w:sz w:val="24"/>
        </w:rPr>
        <w:t>Schlussgebet</w:t>
      </w:r>
    </w:p>
    <w:p w14:paraId="18FE7AA5" w14:textId="77777777" w:rsidR="0074495E" w:rsidRDefault="0074495E" w:rsidP="0074495E">
      <w:pPr>
        <w:widowControl/>
        <w:numPr>
          <w:ilvl w:val="0"/>
          <w:numId w:val="1"/>
        </w:numPr>
        <w:tabs>
          <w:tab w:val="left" w:pos="-2124"/>
          <w:tab w:val="left" w:pos="-564"/>
          <w:tab w:val="left" w:pos="2271"/>
        </w:tabs>
        <w:overflowPunct w:val="0"/>
        <w:adjustRightInd/>
        <w:textAlignment w:val="baseline"/>
        <w:rPr>
          <w:sz w:val="24"/>
        </w:rPr>
      </w:pPr>
      <w:r>
        <w:rPr>
          <w:sz w:val="24"/>
        </w:rPr>
        <w:t>Schlusslied</w:t>
      </w:r>
    </w:p>
    <w:p w14:paraId="75B3D6B8" w14:textId="77777777" w:rsidR="0074495E" w:rsidRDefault="0074495E" w:rsidP="0074495E">
      <w:pPr>
        <w:tabs>
          <w:tab w:val="left" w:pos="2268"/>
          <w:tab w:val="left" w:pos="5103"/>
        </w:tabs>
        <w:rPr>
          <w:sz w:val="24"/>
        </w:rPr>
      </w:pPr>
    </w:p>
    <w:p w14:paraId="0F413553" w14:textId="4C3C626E" w:rsidR="0074495E" w:rsidRDefault="0074495E" w:rsidP="0074495E">
      <w:pPr>
        <w:tabs>
          <w:tab w:val="left" w:pos="2268"/>
          <w:tab w:val="left" w:pos="5103"/>
        </w:tabs>
      </w:pPr>
      <w:r>
        <w:rPr>
          <w:sz w:val="24"/>
        </w:rPr>
        <w:t xml:space="preserve">Anträge, die eine Beschlussfassung beinhalten, sind bis Freitag, den </w:t>
      </w:r>
      <w:r w:rsidR="008A0C3A">
        <w:rPr>
          <w:sz w:val="24"/>
        </w:rPr>
        <w:t>1</w:t>
      </w:r>
      <w:r w:rsidR="00FE3720">
        <w:rPr>
          <w:sz w:val="24"/>
        </w:rPr>
        <w:t>7</w:t>
      </w:r>
      <w:r>
        <w:rPr>
          <w:sz w:val="24"/>
        </w:rPr>
        <w:t xml:space="preserve">. </w:t>
      </w:r>
      <w:r w:rsidR="008A0C3A">
        <w:rPr>
          <w:sz w:val="24"/>
        </w:rPr>
        <w:t>März</w:t>
      </w:r>
      <w:r>
        <w:rPr>
          <w:sz w:val="24"/>
        </w:rPr>
        <w:t xml:space="preserve"> 202</w:t>
      </w:r>
      <w:r w:rsidR="008A0C3A">
        <w:rPr>
          <w:sz w:val="24"/>
        </w:rPr>
        <w:t>2</w:t>
      </w:r>
      <w:r>
        <w:rPr>
          <w:sz w:val="24"/>
        </w:rPr>
        <w:t xml:space="preserve">, bei </w:t>
      </w:r>
      <w:r w:rsidR="008A0C3A">
        <w:rPr>
          <w:sz w:val="24"/>
        </w:rPr>
        <w:t xml:space="preserve">Robert Werner, In den Wachsäckern </w:t>
      </w:r>
      <w:r w:rsidR="00C32F0B">
        <w:rPr>
          <w:sz w:val="24"/>
        </w:rPr>
        <w:t>17</w:t>
      </w:r>
      <w:r>
        <w:rPr>
          <w:sz w:val="24"/>
        </w:rPr>
        <w:t>, 89537 Giengen abzugeben. Sonstige Anträge können bei der Mitgliederversammlung eingebracht werden.</w:t>
      </w:r>
    </w:p>
    <w:p w14:paraId="53A77AF5" w14:textId="77777777" w:rsidR="0074495E" w:rsidRDefault="0074495E" w:rsidP="0074495E">
      <w:pPr>
        <w:tabs>
          <w:tab w:val="left" w:pos="2268"/>
          <w:tab w:val="left" w:pos="5103"/>
        </w:tabs>
        <w:rPr>
          <w:sz w:val="24"/>
        </w:rPr>
      </w:pPr>
    </w:p>
    <w:p w14:paraId="5B24DF9F" w14:textId="7D0D4985" w:rsidR="0074495E" w:rsidRDefault="0074495E" w:rsidP="0074495E">
      <w:pPr>
        <w:tabs>
          <w:tab w:val="left" w:pos="2268"/>
          <w:tab w:val="left" w:pos="5103"/>
        </w:tabs>
        <w:jc w:val="both"/>
      </w:pPr>
      <w:r>
        <w:rPr>
          <w:sz w:val="24"/>
        </w:rPr>
        <w:t xml:space="preserve">Nach der Satzung ist es Pflicht eines jeden Mitgliedes, an der Hauptversammlung teilzunehmen. Im Verhinderungsfall sollte eine entsprechende Entschuldigung bei dem Vorsitzenden </w:t>
      </w:r>
      <w:r w:rsidR="00404200">
        <w:rPr>
          <w:sz w:val="24"/>
        </w:rPr>
        <w:t>Robert Werner Tel. 07322 954592 mail: r</w:t>
      </w:r>
      <w:r w:rsidR="00404200" w:rsidRPr="00404200">
        <w:rPr>
          <w:sz w:val="24"/>
        </w:rPr>
        <w:t>obertwerner01@aol.com</w:t>
      </w:r>
      <w:r>
        <w:rPr>
          <w:sz w:val="24"/>
        </w:rPr>
        <w:t xml:space="preserve"> erfolgen.</w:t>
      </w:r>
    </w:p>
    <w:p w14:paraId="30A3AFB4" w14:textId="77777777" w:rsidR="0074495E" w:rsidRDefault="0074495E" w:rsidP="0074495E">
      <w:pPr>
        <w:tabs>
          <w:tab w:val="left" w:pos="2268"/>
          <w:tab w:val="left" w:pos="5103"/>
        </w:tabs>
        <w:rPr>
          <w:sz w:val="24"/>
        </w:rPr>
      </w:pPr>
    </w:p>
    <w:p w14:paraId="1298572C" w14:textId="77777777" w:rsidR="0074495E" w:rsidRDefault="0074495E" w:rsidP="0074495E">
      <w:pPr>
        <w:tabs>
          <w:tab w:val="left" w:pos="2268"/>
          <w:tab w:val="left" w:pos="5103"/>
        </w:tabs>
        <w:rPr>
          <w:sz w:val="24"/>
        </w:rPr>
      </w:pPr>
      <w:r>
        <w:rPr>
          <w:sz w:val="24"/>
        </w:rPr>
        <w:t>Treu Kolping</w:t>
      </w:r>
    </w:p>
    <w:p w14:paraId="7954F119" w14:textId="1F270523" w:rsidR="0074495E" w:rsidRDefault="00C32F0B" w:rsidP="0074495E">
      <w:pPr>
        <w:tabs>
          <w:tab w:val="left" w:pos="2268"/>
          <w:tab w:val="left" w:pos="5103"/>
        </w:tabs>
        <w:rPr>
          <w:sz w:val="24"/>
        </w:rPr>
      </w:pPr>
      <w:r>
        <w:rPr>
          <w:sz w:val="24"/>
        </w:rPr>
        <w:t>Robert Werner</w:t>
      </w:r>
    </w:p>
    <w:p w14:paraId="7457D54E" w14:textId="77777777" w:rsidR="00653C35" w:rsidRPr="00653C35" w:rsidRDefault="00653C35" w:rsidP="00653C35">
      <w:pPr>
        <w:widowControl/>
        <w:autoSpaceDE/>
        <w:autoSpaceDN/>
        <w:adjustRightInd/>
        <w:spacing w:line="259" w:lineRule="auto"/>
        <w:rPr>
          <w:rFonts w:eastAsia="Calibri"/>
          <w:b/>
          <w:sz w:val="28"/>
          <w:szCs w:val="28"/>
          <w:lang w:eastAsia="en-US"/>
        </w:rPr>
      </w:pPr>
      <w:r w:rsidRPr="00653C35">
        <w:rPr>
          <w:rFonts w:eastAsia="Calibri"/>
          <w:b/>
          <w:sz w:val="28"/>
          <w:szCs w:val="28"/>
          <w:lang w:eastAsia="en-US"/>
        </w:rPr>
        <w:lastRenderedPageBreak/>
        <w:t xml:space="preserve">Beschlussvorlage zur neuen Beitragsordnung für die Mitgliederversammlung </w:t>
      </w:r>
    </w:p>
    <w:p w14:paraId="39CCA8BE" w14:textId="44E00BCE" w:rsidR="00653C35" w:rsidRPr="00653C35" w:rsidRDefault="00653C35" w:rsidP="00653C35">
      <w:pPr>
        <w:widowControl/>
        <w:autoSpaceDE/>
        <w:autoSpaceDN/>
        <w:adjustRightInd/>
        <w:spacing w:line="259" w:lineRule="auto"/>
        <w:rPr>
          <w:rFonts w:eastAsia="Calibri"/>
          <w:b/>
          <w:sz w:val="28"/>
          <w:szCs w:val="28"/>
          <w:lang w:eastAsia="en-US"/>
        </w:rPr>
      </w:pPr>
      <w:r>
        <w:rPr>
          <w:rFonts w:eastAsia="Calibri"/>
          <w:b/>
          <w:sz w:val="28"/>
          <w:szCs w:val="28"/>
          <w:lang w:eastAsia="en-US"/>
        </w:rPr>
        <w:t xml:space="preserve">der </w:t>
      </w:r>
      <w:r w:rsidRPr="00653C35">
        <w:rPr>
          <w:rFonts w:eastAsia="Calibri"/>
          <w:b/>
          <w:sz w:val="28"/>
          <w:szCs w:val="28"/>
          <w:lang w:eastAsia="en-US"/>
        </w:rPr>
        <w:t xml:space="preserve">Kolpingsfamilie </w:t>
      </w:r>
      <w:r>
        <w:rPr>
          <w:rFonts w:eastAsia="Calibri"/>
          <w:b/>
          <w:sz w:val="28"/>
          <w:szCs w:val="28"/>
          <w:lang w:eastAsia="en-US"/>
        </w:rPr>
        <w:t>Giengen</w:t>
      </w:r>
    </w:p>
    <w:p w14:paraId="47E76273" w14:textId="04A396A4" w:rsidR="00653C35" w:rsidRPr="00653C35" w:rsidRDefault="00653C35" w:rsidP="00653C35">
      <w:pPr>
        <w:widowControl/>
        <w:autoSpaceDE/>
        <w:autoSpaceDN/>
        <w:adjustRightInd/>
        <w:spacing w:line="259" w:lineRule="auto"/>
        <w:rPr>
          <w:rFonts w:eastAsia="Calibri"/>
          <w:sz w:val="28"/>
          <w:szCs w:val="28"/>
          <w:lang w:eastAsia="en-US"/>
        </w:rPr>
      </w:pPr>
      <w:r w:rsidRPr="00653C35">
        <w:rPr>
          <w:rFonts w:eastAsia="Calibri"/>
          <w:sz w:val="28"/>
          <w:szCs w:val="28"/>
          <w:lang w:eastAsia="en-US"/>
        </w:rPr>
        <w:t>Antragsteller: Vorstand der Kolpingsfamilie</w:t>
      </w:r>
      <w:r w:rsidR="00FA2009">
        <w:rPr>
          <w:rFonts w:eastAsia="Calibri"/>
          <w:sz w:val="28"/>
          <w:szCs w:val="28"/>
          <w:lang w:eastAsia="en-US"/>
        </w:rPr>
        <w:t xml:space="preserve"> Giengen</w:t>
      </w:r>
    </w:p>
    <w:p w14:paraId="12B89E16" w14:textId="77777777" w:rsidR="00653C35" w:rsidRPr="00653C35" w:rsidRDefault="00653C35" w:rsidP="00772E86">
      <w:pPr>
        <w:widowControl/>
        <w:autoSpaceDE/>
        <w:autoSpaceDN/>
        <w:adjustRightInd/>
        <w:spacing w:line="259" w:lineRule="auto"/>
        <w:rPr>
          <w:rFonts w:eastAsia="Calibri"/>
          <w:lang w:eastAsia="en-US"/>
        </w:rPr>
      </w:pPr>
      <w:r w:rsidRPr="00653C35">
        <w:rPr>
          <w:rFonts w:eastAsia="Calibri"/>
          <w:lang w:eastAsia="en-US"/>
        </w:rPr>
        <w:t>Bei der Bundesversammlung 2021 des Kolpingwerkes Deutschland wurde eine neue und vereinfachte Beitragsordnung beschlossen. Diese sieht unter anderem einen reduzierten Beitrag für Mitglieder bis einschließlich 26 Jahren, die sich zumeist in Ausbildung oder Studium befinden, und einen Sozialbeitrag für wirtschaftlich bedürftige Mitglieder vor.</w:t>
      </w:r>
    </w:p>
    <w:p w14:paraId="2074CA3E" w14:textId="47ADDD52" w:rsidR="00653C35" w:rsidRPr="00653C35" w:rsidRDefault="00653C35" w:rsidP="00772E86">
      <w:pPr>
        <w:widowControl/>
        <w:autoSpaceDE/>
        <w:autoSpaceDN/>
        <w:adjustRightInd/>
        <w:spacing w:line="259" w:lineRule="auto"/>
        <w:rPr>
          <w:rFonts w:eastAsia="Calibri"/>
          <w:sz w:val="24"/>
          <w:szCs w:val="24"/>
          <w:lang w:eastAsia="en-US"/>
        </w:rPr>
      </w:pPr>
      <w:r w:rsidRPr="00653C35">
        <w:rPr>
          <w:rFonts w:eastAsia="Calibri"/>
          <w:b/>
          <w:sz w:val="24"/>
          <w:szCs w:val="24"/>
          <w:lang w:eastAsia="en-US"/>
        </w:rPr>
        <w:t>Die Kolpingsfamilie hat über die Höhe des Ortsbeitrags zu entscheiden.</w:t>
      </w:r>
      <w:r w:rsidRPr="00772E86">
        <w:rPr>
          <w:rFonts w:eastAsia="Calibri"/>
          <w:b/>
          <w:sz w:val="24"/>
          <w:szCs w:val="24"/>
          <w:lang w:eastAsia="en-US"/>
        </w:rPr>
        <w:t xml:space="preserve"> In Giengen haben wir bis jetzt keinen Ortsbeitrag (Geld, welches in Giengen bleibt) erhoben. Unser Vorschlag ist, dass dies so bleibt.</w:t>
      </w:r>
    </w:p>
    <w:p w14:paraId="3B7F6458" w14:textId="77777777" w:rsidR="00653C35" w:rsidRPr="00653C35" w:rsidRDefault="00653C35" w:rsidP="00653C35">
      <w:pPr>
        <w:widowControl/>
        <w:autoSpaceDE/>
        <w:autoSpaceDN/>
        <w:adjustRightInd/>
        <w:spacing w:after="160" w:line="259" w:lineRule="auto"/>
        <w:rPr>
          <w:rFonts w:eastAsia="Calibri"/>
          <w:b/>
          <w:lang w:eastAsia="en-US"/>
        </w:rPr>
      </w:pPr>
      <w:r w:rsidRPr="00653C35">
        <w:rPr>
          <w:rFonts w:eastAsia="Calibri"/>
          <w:b/>
          <w:lang w:eastAsia="en-US"/>
        </w:rPr>
        <w:t>Beschlussvorschlag:</w:t>
      </w:r>
    </w:p>
    <w:p w14:paraId="32AAEA89" w14:textId="2FB068B5" w:rsidR="00653C35" w:rsidRDefault="00653C35" w:rsidP="00653C35">
      <w:pPr>
        <w:widowControl/>
        <w:autoSpaceDE/>
        <w:autoSpaceDN/>
        <w:adjustRightInd/>
        <w:spacing w:after="160" w:line="259" w:lineRule="auto"/>
        <w:rPr>
          <w:rFonts w:eastAsia="Calibri"/>
          <w:lang w:eastAsia="en-US"/>
        </w:rPr>
      </w:pPr>
      <w:r w:rsidRPr="00653C35">
        <w:rPr>
          <w:rFonts w:eastAsia="Calibri"/>
          <w:lang w:eastAsia="en-US"/>
        </w:rPr>
        <w:t>Die Mitgliederversammlung beschließt d</w:t>
      </w:r>
      <w:r>
        <w:rPr>
          <w:rFonts w:eastAsia="Calibri"/>
          <w:lang w:eastAsia="en-US"/>
        </w:rPr>
        <w:t xml:space="preserve">ie folgende Beitragsordnung ohne </w:t>
      </w:r>
      <w:r w:rsidRPr="00653C35">
        <w:rPr>
          <w:rFonts w:eastAsia="Calibri"/>
          <w:lang w:eastAsia="en-US"/>
        </w:rPr>
        <w:t xml:space="preserve">jährlichen </w:t>
      </w:r>
      <w:proofErr w:type="gramStart"/>
      <w:r w:rsidRPr="00653C35">
        <w:rPr>
          <w:rFonts w:eastAsia="Calibri"/>
          <w:lang w:eastAsia="en-US"/>
        </w:rPr>
        <w:t>Ortsbeitrags</w:t>
      </w:r>
      <w:proofErr w:type="gramEnd"/>
      <w:r w:rsidRPr="00653C35">
        <w:rPr>
          <w:rFonts w:eastAsia="Calibri"/>
          <w:lang w:eastAsia="en-US"/>
        </w:rPr>
        <w:t xml:space="preserve">: </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3260"/>
        <w:gridCol w:w="1276"/>
        <w:gridCol w:w="1276"/>
        <w:gridCol w:w="1276"/>
        <w:gridCol w:w="1276"/>
      </w:tblGrid>
      <w:tr w:rsidR="00FA2009" w:rsidRPr="00653C35" w14:paraId="32CC1526" w14:textId="77777777" w:rsidTr="006756DB">
        <w:trPr>
          <w:trHeight w:val="340"/>
        </w:trPr>
        <w:tc>
          <w:tcPr>
            <w:tcW w:w="993" w:type="dxa"/>
            <w:shd w:val="clear" w:color="auto" w:fill="auto"/>
            <w:vAlign w:val="center"/>
          </w:tcPr>
          <w:p w14:paraId="1695B267"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Beitrags-</w:t>
            </w:r>
          </w:p>
          <w:p w14:paraId="07E9C4CE"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stufe</w:t>
            </w:r>
          </w:p>
        </w:tc>
        <w:tc>
          <w:tcPr>
            <w:tcW w:w="3260" w:type="dxa"/>
            <w:vAlign w:val="center"/>
          </w:tcPr>
          <w:p w14:paraId="2E2FCCD5"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Bezeichnung</w:t>
            </w:r>
          </w:p>
        </w:tc>
        <w:tc>
          <w:tcPr>
            <w:tcW w:w="1276" w:type="dxa"/>
            <w:vAlign w:val="center"/>
          </w:tcPr>
          <w:p w14:paraId="7AD1D17B"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Verbands-</w:t>
            </w:r>
          </w:p>
          <w:p w14:paraId="5E5E4E2C" w14:textId="77777777" w:rsidR="00FA2009" w:rsidRPr="00653C35" w:rsidRDefault="00FA2009" w:rsidP="006756DB">
            <w:pPr>
              <w:widowControl/>
              <w:autoSpaceDE/>
              <w:autoSpaceDN/>
              <w:adjustRightInd/>
              <w:jc w:val="center"/>
              <w:rPr>
                <w:rFonts w:eastAsia="Times New Roman"/>
                <w:b/>
                <w:color w:val="000000"/>
                <w:sz w:val="18"/>
                <w:szCs w:val="18"/>
              </w:rPr>
            </w:pPr>
            <w:proofErr w:type="spellStart"/>
            <w:r w:rsidRPr="00653C35">
              <w:rPr>
                <w:rFonts w:eastAsia="Times New Roman"/>
                <w:b/>
                <w:color w:val="000000"/>
                <w:sz w:val="18"/>
                <w:szCs w:val="18"/>
              </w:rPr>
              <w:t>beitrag</w:t>
            </w:r>
            <w:proofErr w:type="spellEnd"/>
            <w:r w:rsidRPr="00653C35">
              <w:rPr>
                <w:rFonts w:eastAsia="Times New Roman"/>
                <w:b/>
                <w:color w:val="000000"/>
                <w:sz w:val="18"/>
                <w:szCs w:val="18"/>
              </w:rPr>
              <w:t xml:space="preserve"> p.a.</w:t>
            </w:r>
          </w:p>
        </w:tc>
        <w:tc>
          <w:tcPr>
            <w:tcW w:w="1276" w:type="dxa"/>
            <w:vAlign w:val="center"/>
          </w:tcPr>
          <w:p w14:paraId="62E9DCCD" w14:textId="77777777" w:rsidR="00FA2009" w:rsidRPr="00653C35" w:rsidRDefault="00FA2009" w:rsidP="006756DB">
            <w:pPr>
              <w:widowControl/>
              <w:autoSpaceDE/>
              <w:autoSpaceDN/>
              <w:adjustRightInd/>
              <w:jc w:val="center"/>
              <w:rPr>
                <w:rFonts w:eastAsia="Times New Roman"/>
                <w:b/>
                <w:color w:val="000000"/>
                <w:sz w:val="18"/>
                <w:szCs w:val="18"/>
              </w:rPr>
            </w:pPr>
            <w:proofErr w:type="spellStart"/>
            <w:r w:rsidRPr="00653C35">
              <w:rPr>
                <w:rFonts w:eastAsia="Times New Roman"/>
                <w:b/>
                <w:color w:val="000000"/>
                <w:sz w:val="18"/>
                <w:szCs w:val="18"/>
              </w:rPr>
              <w:t>Zustiftungs</w:t>
            </w:r>
            <w:proofErr w:type="spellEnd"/>
            <w:r w:rsidRPr="00653C35">
              <w:rPr>
                <w:rFonts w:eastAsia="Times New Roman"/>
                <w:b/>
                <w:color w:val="000000"/>
                <w:sz w:val="18"/>
                <w:szCs w:val="18"/>
              </w:rPr>
              <w:t>-</w:t>
            </w:r>
          </w:p>
          <w:p w14:paraId="40C8971D"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betrag p.a.</w:t>
            </w:r>
          </w:p>
        </w:tc>
        <w:tc>
          <w:tcPr>
            <w:tcW w:w="1276" w:type="dxa"/>
            <w:vAlign w:val="center"/>
          </w:tcPr>
          <w:p w14:paraId="6A5A09ED"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Ortsbeitrag p.a.</w:t>
            </w:r>
          </w:p>
        </w:tc>
        <w:tc>
          <w:tcPr>
            <w:tcW w:w="1276" w:type="dxa"/>
            <w:vAlign w:val="center"/>
          </w:tcPr>
          <w:p w14:paraId="1B3BB380" w14:textId="77777777" w:rsidR="00FA2009" w:rsidRPr="00653C35" w:rsidRDefault="00FA2009" w:rsidP="006756DB">
            <w:pPr>
              <w:widowControl/>
              <w:autoSpaceDE/>
              <w:autoSpaceDN/>
              <w:adjustRightInd/>
              <w:jc w:val="center"/>
              <w:rPr>
                <w:rFonts w:eastAsia="Times New Roman"/>
                <w:b/>
                <w:color w:val="000000"/>
                <w:sz w:val="18"/>
                <w:szCs w:val="18"/>
              </w:rPr>
            </w:pPr>
            <w:r w:rsidRPr="00653C35">
              <w:rPr>
                <w:rFonts w:eastAsia="Times New Roman"/>
                <w:b/>
                <w:color w:val="000000"/>
                <w:sz w:val="18"/>
                <w:szCs w:val="18"/>
              </w:rPr>
              <w:t>Gesamt-</w:t>
            </w:r>
          </w:p>
          <w:p w14:paraId="5C61E647" w14:textId="77777777" w:rsidR="00FA2009" w:rsidRPr="00653C35" w:rsidRDefault="00FA2009" w:rsidP="006756DB">
            <w:pPr>
              <w:widowControl/>
              <w:autoSpaceDE/>
              <w:autoSpaceDN/>
              <w:adjustRightInd/>
              <w:jc w:val="center"/>
              <w:rPr>
                <w:rFonts w:eastAsia="Times New Roman"/>
                <w:b/>
                <w:color w:val="000000"/>
                <w:sz w:val="18"/>
                <w:szCs w:val="18"/>
              </w:rPr>
            </w:pPr>
            <w:proofErr w:type="spellStart"/>
            <w:r w:rsidRPr="00653C35">
              <w:rPr>
                <w:rFonts w:eastAsia="Times New Roman"/>
                <w:b/>
                <w:color w:val="000000"/>
                <w:sz w:val="18"/>
                <w:szCs w:val="18"/>
              </w:rPr>
              <w:t>zahlung</w:t>
            </w:r>
            <w:proofErr w:type="spellEnd"/>
            <w:r w:rsidRPr="00653C35">
              <w:rPr>
                <w:rFonts w:eastAsia="Times New Roman"/>
                <w:b/>
                <w:color w:val="000000"/>
                <w:sz w:val="18"/>
                <w:szCs w:val="18"/>
              </w:rPr>
              <w:t xml:space="preserve"> p.a.</w:t>
            </w:r>
          </w:p>
        </w:tc>
      </w:tr>
      <w:tr w:rsidR="00FA2009" w:rsidRPr="00653C35" w14:paraId="7C0DC8CC" w14:textId="77777777" w:rsidTr="006756DB">
        <w:trPr>
          <w:trHeight w:val="397"/>
        </w:trPr>
        <w:tc>
          <w:tcPr>
            <w:tcW w:w="993" w:type="dxa"/>
            <w:shd w:val="clear" w:color="auto" w:fill="auto"/>
            <w:vAlign w:val="center"/>
          </w:tcPr>
          <w:p w14:paraId="5A542719"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10</w:t>
            </w:r>
          </w:p>
        </w:tc>
        <w:tc>
          <w:tcPr>
            <w:tcW w:w="3260" w:type="dxa"/>
            <w:vAlign w:val="center"/>
          </w:tcPr>
          <w:p w14:paraId="696CD12E"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Mitglieder bis einschließlich 17 Jahre</w:t>
            </w:r>
          </w:p>
        </w:tc>
        <w:tc>
          <w:tcPr>
            <w:tcW w:w="1276" w:type="dxa"/>
            <w:vAlign w:val="center"/>
          </w:tcPr>
          <w:p w14:paraId="0EA1CF85"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12,00 €</w:t>
            </w:r>
          </w:p>
        </w:tc>
        <w:tc>
          <w:tcPr>
            <w:tcW w:w="1276" w:type="dxa"/>
            <w:vAlign w:val="center"/>
          </w:tcPr>
          <w:p w14:paraId="70A2D3D1"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0,00 €</w:t>
            </w:r>
          </w:p>
        </w:tc>
        <w:tc>
          <w:tcPr>
            <w:tcW w:w="1276" w:type="dxa"/>
            <w:vAlign w:val="center"/>
          </w:tcPr>
          <w:p w14:paraId="31A4E31A"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1DA91EC2" w14:textId="77777777" w:rsidR="00FA2009" w:rsidRPr="00653C35" w:rsidRDefault="00FA2009" w:rsidP="006756DB">
            <w:pPr>
              <w:widowControl/>
              <w:autoSpaceDE/>
              <w:autoSpaceDN/>
              <w:adjustRightInd/>
              <w:jc w:val="right"/>
              <w:rPr>
                <w:rFonts w:eastAsia="Times New Roman"/>
                <w:b/>
                <w:color w:val="000000"/>
                <w:sz w:val="18"/>
                <w:szCs w:val="18"/>
              </w:rPr>
            </w:pPr>
          </w:p>
        </w:tc>
      </w:tr>
      <w:tr w:rsidR="00FA2009" w:rsidRPr="00653C35" w14:paraId="7818E6CB" w14:textId="77777777" w:rsidTr="006756DB">
        <w:trPr>
          <w:trHeight w:val="397"/>
        </w:trPr>
        <w:tc>
          <w:tcPr>
            <w:tcW w:w="993" w:type="dxa"/>
            <w:shd w:val="clear" w:color="auto" w:fill="auto"/>
            <w:vAlign w:val="center"/>
          </w:tcPr>
          <w:p w14:paraId="37DD2F86"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20</w:t>
            </w:r>
          </w:p>
        </w:tc>
        <w:tc>
          <w:tcPr>
            <w:tcW w:w="3260" w:type="dxa"/>
            <w:vAlign w:val="center"/>
          </w:tcPr>
          <w:p w14:paraId="3B74F36F"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Mitglieder bis einschließlich 17 Jahre in häuslicher Gemeinschaft mit Kolpingmitglied</w:t>
            </w:r>
          </w:p>
        </w:tc>
        <w:tc>
          <w:tcPr>
            <w:tcW w:w="1276" w:type="dxa"/>
            <w:vAlign w:val="center"/>
          </w:tcPr>
          <w:p w14:paraId="10ABB54E"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0,00 €</w:t>
            </w:r>
          </w:p>
        </w:tc>
        <w:tc>
          <w:tcPr>
            <w:tcW w:w="1276" w:type="dxa"/>
            <w:vAlign w:val="center"/>
          </w:tcPr>
          <w:p w14:paraId="26572BDB"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0,00 €</w:t>
            </w:r>
          </w:p>
        </w:tc>
        <w:tc>
          <w:tcPr>
            <w:tcW w:w="1276" w:type="dxa"/>
            <w:vAlign w:val="center"/>
          </w:tcPr>
          <w:p w14:paraId="793A4513"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4B78E5E9" w14:textId="77777777" w:rsidR="00FA2009" w:rsidRPr="00653C35" w:rsidRDefault="00FA2009" w:rsidP="006756DB">
            <w:pPr>
              <w:widowControl/>
              <w:autoSpaceDE/>
              <w:autoSpaceDN/>
              <w:adjustRightInd/>
              <w:jc w:val="right"/>
              <w:rPr>
                <w:rFonts w:eastAsia="Times New Roman"/>
                <w:b/>
                <w:color w:val="000000"/>
                <w:sz w:val="18"/>
                <w:szCs w:val="18"/>
              </w:rPr>
            </w:pPr>
          </w:p>
        </w:tc>
      </w:tr>
      <w:tr w:rsidR="00FA2009" w:rsidRPr="00653C35" w14:paraId="212A8CD5" w14:textId="77777777" w:rsidTr="006756DB">
        <w:trPr>
          <w:trHeight w:val="397"/>
        </w:trPr>
        <w:tc>
          <w:tcPr>
            <w:tcW w:w="993" w:type="dxa"/>
            <w:shd w:val="clear" w:color="auto" w:fill="auto"/>
            <w:vAlign w:val="center"/>
          </w:tcPr>
          <w:p w14:paraId="6E5B0110"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30</w:t>
            </w:r>
          </w:p>
        </w:tc>
        <w:tc>
          <w:tcPr>
            <w:tcW w:w="3260" w:type="dxa"/>
            <w:vAlign w:val="center"/>
          </w:tcPr>
          <w:p w14:paraId="3444C4D0"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18 bis einschließlich 26 Jahre</w:t>
            </w:r>
          </w:p>
        </w:tc>
        <w:tc>
          <w:tcPr>
            <w:tcW w:w="1276" w:type="dxa"/>
            <w:vAlign w:val="center"/>
          </w:tcPr>
          <w:p w14:paraId="4D3F3F18"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15,00 €</w:t>
            </w:r>
          </w:p>
        </w:tc>
        <w:tc>
          <w:tcPr>
            <w:tcW w:w="1276" w:type="dxa"/>
            <w:vAlign w:val="center"/>
          </w:tcPr>
          <w:p w14:paraId="0E646C44"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3,00 €</w:t>
            </w:r>
          </w:p>
        </w:tc>
        <w:tc>
          <w:tcPr>
            <w:tcW w:w="1276" w:type="dxa"/>
            <w:vAlign w:val="center"/>
          </w:tcPr>
          <w:p w14:paraId="3D9A1970"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5BCEA205" w14:textId="77777777" w:rsidR="00FA2009" w:rsidRPr="00653C35" w:rsidRDefault="00FA2009" w:rsidP="006756DB">
            <w:pPr>
              <w:widowControl/>
              <w:autoSpaceDE/>
              <w:autoSpaceDN/>
              <w:adjustRightInd/>
              <w:jc w:val="right"/>
              <w:rPr>
                <w:rFonts w:eastAsia="Times New Roman"/>
                <w:b/>
                <w:color w:val="000000"/>
                <w:sz w:val="18"/>
                <w:szCs w:val="18"/>
              </w:rPr>
            </w:pPr>
          </w:p>
        </w:tc>
      </w:tr>
      <w:tr w:rsidR="00FA2009" w:rsidRPr="00653C35" w14:paraId="73504FDE" w14:textId="77777777" w:rsidTr="006756DB">
        <w:trPr>
          <w:trHeight w:val="397"/>
        </w:trPr>
        <w:tc>
          <w:tcPr>
            <w:tcW w:w="993" w:type="dxa"/>
            <w:shd w:val="clear" w:color="auto" w:fill="auto"/>
            <w:vAlign w:val="center"/>
          </w:tcPr>
          <w:p w14:paraId="78699A3F"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40</w:t>
            </w:r>
          </w:p>
        </w:tc>
        <w:tc>
          <w:tcPr>
            <w:tcW w:w="3260" w:type="dxa"/>
            <w:vAlign w:val="center"/>
          </w:tcPr>
          <w:p w14:paraId="064F5F0C"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 xml:space="preserve">ab 27 Jahre </w:t>
            </w:r>
          </w:p>
        </w:tc>
        <w:tc>
          <w:tcPr>
            <w:tcW w:w="1276" w:type="dxa"/>
            <w:vAlign w:val="center"/>
          </w:tcPr>
          <w:p w14:paraId="2DFE0216"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30,00 €</w:t>
            </w:r>
          </w:p>
        </w:tc>
        <w:tc>
          <w:tcPr>
            <w:tcW w:w="1276" w:type="dxa"/>
            <w:vAlign w:val="center"/>
          </w:tcPr>
          <w:p w14:paraId="04A2DEB6"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6,00 €</w:t>
            </w:r>
          </w:p>
        </w:tc>
        <w:tc>
          <w:tcPr>
            <w:tcW w:w="1276" w:type="dxa"/>
            <w:vAlign w:val="center"/>
          </w:tcPr>
          <w:p w14:paraId="7746A1FD"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6BC157C0" w14:textId="77777777" w:rsidR="00FA2009" w:rsidRPr="00653C35" w:rsidRDefault="00FA2009" w:rsidP="006756DB">
            <w:pPr>
              <w:widowControl/>
              <w:autoSpaceDE/>
              <w:autoSpaceDN/>
              <w:adjustRightInd/>
              <w:jc w:val="right"/>
              <w:rPr>
                <w:rFonts w:eastAsia="Times New Roman"/>
                <w:b/>
                <w:color w:val="000000"/>
                <w:sz w:val="18"/>
                <w:szCs w:val="18"/>
              </w:rPr>
            </w:pPr>
          </w:p>
        </w:tc>
      </w:tr>
      <w:tr w:rsidR="00FA2009" w:rsidRPr="00653C35" w14:paraId="1B994563" w14:textId="77777777" w:rsidTr="006756DB">
        <w:trPr>
          <w:trHeight w:val="397"/>
        </w:trPr>
        <w:tc>
          <w:tcPr>
            <w:tcW w:w="993" w:type="dxa"/>
            <w:shd w:val="clear" w:color="auto" w:fill="auto"/>
            <w:vAlign w:val="center"/>
          </w:tcPr>
          <w:p w14:paraId="6B14DFDF"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50</w:t>
            </w:r>
          </w:p>
        </w:tc>
        <w:tc>
          <w:tcPr>
            <w:tcW w:w="3260" w:type="dxa"/>
            <w:vAlign w:val="center"/>
          </w:tcPr>
          <w:p w14:paraId="1ADD6154"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ab 27 Jahre, in häuslicher Gemeinschaft mit Kolpingmitglied</w:t>
            </w:r>
          </w:p>
        </w:tc>
        <w:tc>
          <w:tcPr>
            <w:tcW w:w="1276" w:type="dxa"/>
            <w:vAlign w:val="center"/>
          </w:tcPr>
          <w:p w14:paraId="39EB9BF9"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15,00 €</w:t>
            </w:r>
          </w:p>
        </w:tc>
        <w:tc>
          <w:tcPr>
            <w:tcW w:w="1276" w:type="dxa"/>
            <w:vAlign w:val="center"/>
          </w:tcPr>
          <w:p w14:paraId="1ECB6BBD"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3,00 €</w:t>
            </w:r>
          </w:p>
        </w:tc>
        <w:tc>
          <w:tcPr>
            <w:tcW w:w="1276" w:type="dxa"/>
            <w:vAlign w:val="center"/>
          </w:tcPr>
          <w:p w14:paraId="7CF0E1B0"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400F0756" w14:textId="77777777" w:rsidR="00FA2009" w:rsidRPr="00653C35" w:rsidRDefault="00FA2009" w:rsidP="006756DB">
            <w:pPr>
              <w:widowControl/>
              <w:autoSpaceDE/>
              <w:autoSpaceDN/>
              <w:adjustRightInd/>
              <w:jc w:val="right"/>
              <w:rPr>
                <w:rFonts w:eastAsia="Times New Roman"/>
                <w:b/>
                <w:color w:val="000000"/>
                <w:sz w:val="18"/>
                <w:szCs w:val="18"/>
              </w:rPr>
            </w:pPr>
          </w:p>
        </w:tc>
      </w:tr>
      <w:tr w:rsidR="00FA2009" w:rsidRPr="00653C35" w14:paraId="441300A3" w14:textId="77777777" w:rsidTr="006756DB">
        <w:trPr>
          <w:trHeight w:val="397"/>
        </w:trPr>
        <w:tc>
          <w:tcPr>
            <w:tcW w:w="993" w:type="dxa"/>
            <w:shd w:val="clear" w:color="auto" w:fill="auto"/>
            <w:vAlign w:val="center"/>
          </w:tcPr>
          <w:p w14:paraId="6207A3F4" w14:textId="77777777" w:rsidR="00FA2009" w:rsidRPr="00653C35" w:rsidRDefault="00FA2009" w:rsidP="006756DB">
            <w:pPr>
              <w:widowControl/>
              <w:autoSpaceDE/>
              <w:autoSpaceDN/>
              <w:adjustRightInd/>
              <w:jc w:val="center"/>
              <w:rPr>
                <w:rFonts w:eastAsia="Times New Roman"/>
                <w:color w:val="000000"/>
                <w:sz w:val="18"/>
                <w:szCs w:val="18"/>
              </w:rPr>
            </w:pPr>
            <w:r w:rsidRPr="00653C35">
              <w:rPr>
                <w:rFonts w:eastAsia="Times New Roman"/>
                <w:color w:val="000000"/>
                <w:sz w:val="18"/>
                <w:szCs w:val="18"/>
              </w:rPr>
              <w:t>60</w:t>
            </w:r>
          </w:p>
        </w:tc>
        <w:tc>
          <w:tcPr>
            <w:tcW w:w="3260" w:type="dxa"/>
            <w:vAlign w:val="center"/>
          </w:tcPr>
          <w:p w14:paraId="5A29C24C" w14:textId="77777777" w:rsidR="00FA2009" w:rsidRPr="00653C35" w:rsidRDefault="00FA2009" w:rsidP="006756DB">
            <w:pPr>
              <w:widowControl/>
              <w:autoSpaceDE/>
              <w:autoSpaceDN/>
              <w:adjustRightInd/>
              <w:rPr>
                <w:rFonts w:eastAsia="Times New Roman"/>
                <w:color w:val="000000"/>
                <w:sz w:val="18"/>
                <w:szCs w:val="18"/>
              </w:rPr>
            </w:pPr>
            <w:r w:rsidRPr="00653C35">
              <w:rPr>
                <w:rFonts w:eastAsia="Times New Roman"/>
                <w:color w:val="000000"/>
                <w:sz w:val="18"/>
                <w:szCs w:val="18"/>
              </w:rPr>
              <w:t>Sozialbeitrag (ab 18 Jahren)</w:t>
            </w:r>
          </w:p>
        </w:tc>
        <w:tc>
          <w:tcPr>
            <w:tcW w:w="1276" w:type="dxa"/>
            <w:vAlign w:val="center"/>
          </w:tcPr>
          <w:p w14:paraId="0F0FC4B7"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9,00 €</w:t>
            </w:r>
          </w:p>
        </w:tc>
        <w:tc>
          <w:tcPr>
            <w:tcW w:w="1276" w:type="dxa"/>
            <w:vAlign w:val="center"/>
          </w:tcPr>
          <w:p w14:paraId="6AFA518E" w14:textId="77777777" w:rsidR="00FA2009" w:rsidRPr="00653C35" w:rsidRDefault="00FA2009" w:rsidP="006756DB">
            <w:pPr>
              <w:widowControl/>
              <w:autoSpaceDE/>
              <w:autoSpaceDN/>
              <w:adjustRightInd/>
              <w:jc w:val="right"/>
              <w:rPr>
                <w:rFonts w:eastAsia="Times New Roman"/>
                <w:color w:val="000000"/>
                <w:sz w:val="18"/>
                <w:szCs w:val="18"/>
              </w:rPr>
            </w:pPr>
            <w:r w:rsidRPr="00653C35">
              <w:rPr>
                <w:rFonts w:eastAsia="Times New Roman"/>
                <w:color w:val="000000"/>
                <w:sz w:val="18"/>
                <w:szCs w:val="18"/>
              </w:rPr>
              <w:t>3,00 €</w:t>
            </w:r>
          </w:p>
        </w:tc>
        <w:tc>
          <w:tcPr>
            <w:tcW w:w="1276" w:type="dxa"/>
            <w:vAlign w:val="center"/>
          </w:tcPr>
          <w:p w14:paraId="2017B3D1" w14:textId="77777777" w:rsidR="00FA2009" w:rsidRPr="00653C35" w:rsidRDefault="00FA2009" w:rsidP="006756DB">
            <w:pPr>
              <w:widowControl/>
              <w:autoSpaceDE/>
              <w:autoSpaceDN/>
              <w:adjustRightInd/>
              <w:jc w:val="right"/>
              <w:rPr>
                <w:rFonts w:eastAsia="Times New Roman"/>
                <w:bCs/>
                <w:color w:val="000000"/>
                <w:sz w:val="18"/>
                <w:szCs w:val="18"/>
              </w:rPr>
            </w:pPr>
          </w:p>
        </w:tc>
        <w:tc>
          <w:tcPr>
            <w:tcW w:w="1276" w:type="dxa"/>
            <w:shd w:val="clear" w:color="auto" w:fill="auto"/>
            <w:vAlign w:val="center"/>
          </w:tcPr>
          <w:p w14:paraId="485A1CE3" w14:textId="77777777" w:rsidR="00FA2009" w:rsidRPr="00653C35" w:rsidRDefault="00FA2009" w:rsidP="006756DB">
            <w:pPr>
              <w:widowControl/>
              <w:autoSpaceDE/>
              <w:autoSpaceDN/>
              <w:adjustRightInd/>
              <w:jc w:val="right"/>
              <w:rPr>
                <w:rFonts w:eastAsia="Times New Roman"/>
                <w:b/>
                <w:color w:val="000000"/>
                <w:sz w:val="18"/>
                <w:szCs w:val="18"/>
              </w:rPr>
            </w:pPr>
          </w:p>
        </w:tc>
      </w:tr>
    </w:tbl>
    <w:p w14:paraId="302826EE" w14:textId="4A149C17" w:rsidR="00FA2009" w:rsidRDefault="00FA2009" w:rsidP="00FA2009">
      <w:pPr>
        <w:widowControl/>
        <w:autoSpaceDE/>
        <w:autoSpaceDN/>
        <w:adjustRightInd/>
        <w:spacing w:after="160" w:line="259" w:lineRule="auto"/>
        <w:rPr>
          <w:rFonts w:eastAsia="Calibri"/>
          <w:lang w:eastAsia="en-US"/>
        </w:rPr>
      </w:pPr>
      <w:r>
        <w:rPr>
          <w:rFonts w:eastAsia="Calibri"/>
          <w:lang w:eastAsia="en-US"/>
        </w:rPr>
        <w:t xml:space="preserve">Hier die </w:t>
      </w:r>
      <w:r w:rsidRPr="00FA2009">
        <w:rPr>
          <w:rFonts w:eastAsia="Calibri"/>
          <w:u w:val="single"/>
          <w:lang w:eastAsia="en-US"/>
        </w:rPr>
        <w:t>alte</w:t>
      </w:r>
      <w:r>
        <w:rPr>
          <w:rFonts w:eastAsia="Calibri"/>
          <w:lang w:eastAsia="en-US"/>
        </w:rPr>
        <w:t xml:space="preserve"> Beitragsordnung:</w:t>
      </w:r>
      <w:r w:rsidR="00772E86">
        <w:rPr>
          <w:noProof/>
        </w:rPr>
        <w:drawing>
          <wp:inline distT="0" distB="0" distL="0" distR="0" wp14:anchorId="180B81EC" wp14:editId="6C5A800F">
            <wp:extent cx="6045566" cy="304367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008" t="31091" r="13940" b="21426"/>
                    <a:stretch/>
                  </pic:blipFill>
                  <pic:spPr bwMode="auto">
                    <a:xfrm>
                      <a:off x="0" y="0"/>
                      <a:ext cx="6050765" cy="3046294"/>
                    </a:xfrm>
                    <a:prstGeom prst="rect">
                      <a:avLst/>
                    </a:prstGeom>
                    <a:ln>
                      <a:noFill/>
                    </a:ln>
                    <a:extLst>
                      <a:ext uri="{53640926-AAD7-44D8-BBD7-CCE9431645EC}">
                        <a14:shadowObscured xmlns:a14="http://schemas.microsoft.com/office/drawing/2010/main"/>
                      </a:ext>
                    </a:extLst>
                  </pic:spPr>
                </pic:pic>
              </a:graphicData>
            </a:graphic>
          </wp:inline>
        </w:drawing>
      </w:r>
    </w:p>
    <w:p w14:paraId="7E2DF5FA" w14:textId="7A8D956F" w:rsidR="00772E86" w:rsidRPr="00653C35" w:rsidRDefault="00772E86" w:rsidP="00653C35">
      <w:pPr>
        <w:widowControl/>
        <w:autoSpaceDE/>
        <w:autoSpaceDN/>
        <w:adjustRightInd/>
        <w:rPr>
          <w:rFonts w:eastAsia="Calibri"/>
          <w:lang w:eastAsia="en-US"/>
        </w:rPr>
      </w:pPr>
      <w:r>
        <w:rPr>
          <w:rFonts w:eastAsia="Calibri"/>
          <w:lang w:eastAsia="en-US"/>
        </w:rPr>
        <w:t>Weitere Infos:</w:t>
      </w:r>
    </w:p>
    <w:p w14:paraId="67C4555F" w14:textId="5555301E" w:rsidR="00886793" w:rsidRPr="00886793" w:rsidRDefault="00772E86" w:rsidP="00FA2009">
      <w:pPr>
        <w:widowControl/>
        <w:autoSpaceDE/>
        <w:autoSpaceDN/>
        <w:adjustRightInd/>
        <w:rPr>
          <w:rFonts w:ascii="Arial" w:hAnsi="Arial" w:cs="Arial"/>
          <w:sz w:val="24"/>
          <w:szCs w:val="24"/>
        </w:rPr>
      </w:pPr>
      <w:r w:rsidRPr="00772E86">
        <w:rPr>
          <w:rFonts w:eastAsia="Calibri"/>
          <w:sz w:val="18"/>
          <w:szCs w:val="18"/>
          <w:lang w:eastAsia="en-US"/>
        </w:rPr>
        <w:t>https://www.kolping.de/fileadmin/user_upload/Mitgliedschaft/KOL-22-002_Handreichung_Beitragsordnung_LY_FINAL.pdf</w:t>
      </w:r>
      <w:bookmarkStart w:id="0" w:name="_GoBack"/>
      <w:bookmarkEnd w:id="0"/>
    </w:p>
    <w:sectPr w:rsidR="00886793" w:rsidRPr="00886793" w:rsidSect="00723EBA">
      <w:headerReference w:type="default" r:id="rId9"/>
      <w:headerReference w:type="first" r:id="rId10"/>
      <w:footerReference w:type="first" r:id="rId11"/>
      <w:type w:val="continuous"/>
      <w:pgSz w:w="11900" w:h="16840"/>
      <w:pgMar w:top="2438" w:right="170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F4F45" w14:textId="77777777" w:rsidR="007854DF" w:rsidRDefault="007854DF" w:rsidP="00BF2EAC">
      <w:r>
        <w:separator/>
      </w:r>
    </w:p>
  </w:endnote>
  <w:endnote w:type="continuationSeparator" w:id="0">
    <w:p w14:paraId="282ED50E" w14:textId="77777777" w:rsidR="007854DF" w:rsidRDefault="007854DF" w:rsidP="00B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057E" w14:textId="50E7B533" w:rsidR="00FE12D9" w:rsidRDefault="00FE12D9">
    <w:pPr>
      <w:pStyle w:val="Fuzeile"/>
    </w:pPr>
    <w:r>
      <w:rPr>
        <w:noProof/>
      </w:rPr>
      <mc:AlternateContent>
        <mc:Choice Requires="wps">
          <w:drawing>
            <wp:anchor distT="0" distB="0" distL="114300" distR="114300" simplePos="0" relativeHeight="251657215" behindDoc="0" locked="0" layoutInCell="1" allowOverlap="1" wp14:anchorId="10C967B4" wp14:editId="0C039EAF">
              <wp:simplePos x="0" y="0"/>
              <wp:positionH relativeFrom="page">
                <wp:posOffset>8255</wp:posOffset>
              </wp:positionH>
              <wp:positionV relativeFrom="page">
                <wp:posOffset>9156700</wp:posOffset>
              </wp:positionV>
              <wp:extent cx="7565390" cy="1529080"/>
              <wp:effectExtent l="0" t="0" r="0" b="0"/>
              <wp:wrapThrough wrapText="bothSides">
                <wp:wrapPolygon edited="0">
                  <wp:start x="145" y="0"/>
                  <wp:lineTo x="73" y="21169"/>
                  <wp:lineTo x="21466" y="21169"/>
                  <wp:lineTo x="21393" y="0"/>
                  <wp:lineTo x="145" y="0"/>
                </wp:wrapPolygon>
              </wp:wrapThrough>
              <wp:docPr id="34" name="Rechteck 34"/>
              <wp:cNvGraphicFramePr/>
              <a:graphic xmlns:a="http://schemas.openxmlformats.org/drawingml/2006/main">
                <a:graphicData uri="http://schemas.microsoft.com/office/word/2010/wordprocessingShape">
                  <wps:wsp>
                    <wps:cNvSpPr/>
                    <wps:spPr>
                      <a:xfrm>
                        <a:off x="0" y="0"/>
                        <a:ext cx="7565390" cy="15290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5EFE5" id="Rechteck 34" o:spid="_x0000_s1026" style="position:absolute;margin-left:.65pt;margin-top:721pt;width:595.7pt;height:120.4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" filled="f" stroked="f">
              <w10:wrap type="through"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A2BE8" w14:textId="77777777" w:rsidR="007854DF" w:rsidRDefault="007854DF" w:rsidP="00BF2EAC">
      <w:r>
        <w:separator/>
      </w:r>
    </w:p>
  </w:footnote>
  <w:footnote w:type="continuationSeparator" w:id="0">
    <w:p w14:paraId="41700256" w14:textId="77777777" w:rsidR="007854DF" w:rsidRDefault="007854DF" w:rsidP="00BF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85E4" w14:textId="4A2EE860" w:rsidR="00FE12D9" w:rsidRDefault="00322627">
    <w:pPr>
      <w:pStyle w:val="Kopfzeile"/>
    </w:pPr>
    <w:r>
      <w:rPr>
        <w:b/>
        <w:bCs/>
        <w:noProof/>
        <w:color w:val="231F20"/>
      </w:rPr>
      <w:drawing>
        <wp:anchor distT="0" distB="0" distL="114300" distR="114300" simplePos="0" relativeHeight="251689984" behindDoc="1" locked="0" layoutInCell="1" allowOverlap="1" wp14:anchorId="49D66E39" wp14:editId="04959008">
          <wp:simplePos x="0" y="0"/>
          <wp:positionH relativeFrom="page">
            <wp:posOffset>4904105</wp:posOffset>
          </wp:positionH>
          <wp:positionV relativeFrom="page">
            <wp:posOffset>323850</wp:posOffset>
          </wp:positionV>
          <wp:extent cx="1587600" cy="1042082"/>
          <wp:effectExtent l="0" t="0" r="12700" b="0"/>
          <wp:wrapNone/>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08E4" w14:textId="77777777" w:rsidR="0074495E" w:rsidRDefault="0074495E">
    <w:pPr>
      <w:pStyle w:val="Kopfzeile"/>
    </w:pPr>
  </w:p>
  <w:p w14:paraId="0A15A0DD" w14:textId="77777777" w:rsidR="0074495E" w:rsidRDefault="0074495E">
    <w:pPr>
      <w:pStyle w:val="Kopfzeile"/>
    </w:pPr>
  </w:p>
  <w:p w14:paraId="7AC8FB33" w14:textId="77777777" w:rsidR="0074495E" w:rsidRDefault="0074495E" w:rsidP="0074495E">
    <w:pPr>
      <w:tabs>
        <w:tab w:val="left" w:pos="4536"/>
      </w:tabs>
      <w:rPr>
        <w:sz w:val="32"/>
      </w:rPr>
    </w:pPr>
    <w:r>
      <w:rPr>
        <w:sz w:val="32"/>
      </w:rPr>
      <w:t>Einladung zur</w:t>
    </w:r>
  </w:p>
  <w:p w14:paraId="0B59C738" w14:textId="77777777" w:rsidR="0074495E" w:rsidRDefault="0074495E" w:rsidP="0074495E">
    <w:pPr>
      <w:rPr>
        <w:sz w:val="32"/>
        <w:szCs w:val="32"/>
      </w:rPr>
    </w:pPr>
  </w:p>
  <w:p w14:paraId="0E3C7435" w14:textId="56C8F990" w:rsidR="0074495E" w:rsidRDefault="0074495E" w:rsidP="0074495E">
    <w:pPr>
      <w:rPr>
        <w:b/>
        <w:sz w:val="56"/>
        <w:u w:val="single"/>
      </w:rPr>
    </w:pPr>
    <w:r>
      <w:rPr>
        <w:b/>
        <w:sz w:val="56"/>
        <w:u w:val="single"/>
      </w:rPr>
      <w:t>Hauptversammlung 202</w:t>
    </w:r>
    <w:r w:rsidR="00FE3720">
      <w:rPr>
        <w:b/>
        <w:sz w:val="56"/>
        <w:u w:val="single"/>
      </w:rPr>
      <w:t>3</w:t>
    </w:r>
  </w:p>
  <w:p w14:paraId="0E0FAFDC" w14:textId="291AF429" w:rsidR="00FE12D9" w:rsidRDefault="00FE12D9">
    <w:pPr>
      <w:pStyle w:val="Kopfzeile"/>
    </w:pPr>
    <w:r>
      <w:rPr>
        <w:b/>
        <w:bCs/>
        <w:noProof/>
        <w:color w:val="231F20"/>
      </w:rPr>
      <w:drawing>
        <wp:anchor distT="0" distB="0" distL="114300" distR="114300" simplePos="0" relativeHeight="251679744" behindDoc="1" locked="0" layoutInCell="1" allowOverlap="1" wp14:anchorId="7C58EC99" wp14:editId="657BEE2E">
          <wp:simplePos x="0" y="0"/>
          <wp:positionH relativeFrom="page">
            <wp:posOffset>4904740</wp:posOffset>
          </wp:positionH>
          <wp:positionV relativeFrom="page">
            <wp:posOffset>325755</wp:posOffset>
          </wp:positionV>
          <wp:extent cx="1587600" cy="1042082"/>
          <wp:effectExtent l="0" t="0" r="12700" b="0"/>
          <wp:wrapNone/>
          <wp:docPr id="49"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r w:rsidRPr="003820FF">
      <w:rPr>
        <w:noProof/>
        <w:sz w:val="15"/>
        <w:szCs w:val="15"/>
      </w:rPr>
      <w:drawing>
        <wp:anchor distT="0" distB="0" distL="0" distR="0" simplePos="0" relativeHeight="251681792" behindDoc="0" locked="0" layoutInCell="1" allowOverlap="1" wp14:anchorId="580E152C" wp14:editId="40B999D8">
          <wp:simplePos x="0" y="0"/>
          <wp:positionH relativeFrom="page">
            <wp:posOffset>328295</wp:posOffset>
          </wp:positionH>
          <wp:positionV relativeFrom="page">
            <wp:posOffset>9247505</wp:posOffset>
          </wp:positionV>
          <wp:extent cx="3412490" cy="1094105"/>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412490" cy="10941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F494453" wp14:editId="69F034B3">
              <wp:simplePos x="0" y="0"/>
              <wp:positionH relativeFrom="page">
                <wp:posOffset>5454650</wp:posOffset>
              </wp:positionH>
              <wp:positionV relativeFrom="page">
                <wp:posOffset>1543685</wp:posOffset>
              </wp:positionV>
              <wp:extent cx="1315720" cy="487680"/>
              <wp:effectExtent l="0" t="0" r="5080" b="20320"/>
              <wp:wrapThrough wrapText="bothSides">
                <wp:wrapPolygon edited="0">
                  <wp:start x="0" y="0"/>
                  <wp:lineTo x="0" y="21375"/>
                  <wp:lineTo x="21266" y="21375"/>
                  <wp:lineTo x="21266" y="0"/>
                  <wp:lineTo x="0" y="0"/>
                </wp:wrapPolygon>
              </wp:wrapThrough>
              <wp:docPr id="30" name="Textfeld 30"/>
              <wp:cNvGraphicFramePr/>
              <a:graphic xmlns:a="http://schemas.openxmlformats.org/drawingml/2006/main">
                <a:graphicData uri="http://schemas.microsoft.com/office/word/2010/wordprocessingShape">
                  <wps:wsp>
                    <wps:cNvSpPr txBox="1"/>
                    <wps:spPr>
                      <a:xfrm>
                        <a:off x="0" y="0"/>
                        <a:ext cx="1315720" cy="48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6B0B1CCF" w:rsidR="00FE12D9" w:rsidRPr="000E0097" w:rsidRDefault="00015F7E" w:rsidP="00723EBA">
                          <w:pPr>
                            <w:pStyle w:val="Textkrper"/>
                            <w:kinsoku w:val="0"/>
                            <w:overflowPunct w:val="0"/>
                            <w:spacing w:line="250" w:lineRule="exact"/>
                            <w:ind w:right="-1026"/>
                            <w:rPr>
                              <w:b/>
                              <w:color w:val="231F20"/>
                              <w:sz w:val="25"/>
                              <w:szCs w:val="25"/>
                            </w:rPr>
                          </w:pPr>
                          <w:r>
                            <w:rPr>
                              <w:b/>
                              <w:color w:val="231F20"/>
                              <w:sz w:val="25"/>
                              <w:szCs w:val="25"/>
                            </w:rPr>
                            <w:t>Giengen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 o:spid="_x0000_s1026" type="#_x0000_t202" style="position:absolute;margin-left:429.5pt;margin-top:121.55pt;width:103.6pt;height:3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" filled="f" stroked="f">
              <v:textbox inset="0,0,0,0">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6B0B1CCF" w:rsidR="00FE12D9" w:rsidRPr="000E0097" w:rsidRDefault="00015F7E" w:rsidP="00723EBA">
                    <w:pPr>
                      <w:pStyle w:val="Textkrper"/>
                      <w:kinsoku w:val="0"/>
                      <w:overflowPunct w:val="0"/>
                      <w:spacing w:line="250" w:lineRule="exact"/>
                      <w:ind w:right="-1026"/>
                      <w:rPr>
                        <w:b/>
                        <w:color w:val="231F20"/>
                        <w:sz w:val="25"/>
                        <w:szCs w:val="25"/>
                      </w:rPr>
                    </w:pPr>
                    <w:r>
                      <w:rPr>
                        <w:b/>
                        <w:color w:val="231F20"/>
                        <w:sz w:val="25"/>
                        <w:szCs w:val="25"/>
                      </w:rPr>
                      <w:t>Giengen</w:t>
                    </w:r>
                  </w:p>
                </w:txbxContent>
              </v:textbox>
              <w10:wrap type="through"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1CF5BB72" wp14:editId="74A8FF60">
              <wp:simplePos x="0" y="0"/>
              <wp:positionH relativeFrom="page">
                <wp:posOffset>351790</wp:posOffset>
              </wp:positionH>
              <wp:positionV relativeFrom="page">
                <wp:posOffset>3585845</wp:posOffset>
              </wp:positionV>
              <wp:extent cx="35560" cy="35560"/>
              <wp:effectExtent l="0" t="0" r="0" b="0"/>
              <wp:wrapNone/>
              <wp:docPr id="32" name="Rechteck 32"/>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807837" id="Rechteck 32" o:spid="_x0000_s1026" style="position:absolute;margin-left:27.7pt;margin-top:282.35pt;width:2.8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" fillcolor="#df6421" stroked="f">
              <w10:wrap anchorx="page" anchory="page"/>
            </v:rect>
          </w:pict>
        </mc:Fallback>
      </mc:AlternateContent>
    </w:r>
    <w:r>
      <w:rPr>
        <w:noProof/>
      </w:rPr>
      <mc:AlternateContent>
        <mc:Choice Requires="wps">
          <w:drawing>
            <wp:anchor distT="0" distB="0" distL="114300" distR="114300" simplePos="0" relativeHeight="251687936" behindDoc="0" locked="0" layoutInCell="1" allowOverlap="1" wp14:anchorId="0D0E7EBF" wp14:editId="2A25ED0C">
              <wp:simplePos x="0" y="0"/>
              <wp:positionH relativeFrom="page">
                <wp:posOffset>351790</wp:posOffset>
              </wp:positionH>
              <wp:positionV relativeFrom="page">
                <wp:posOffset>5328285</wp:posOffset>
              </wp:positionV>
              <wp:extent cx="35560" cy="35560"/>
              <wp:effectExtent l="0" t="0" r="0" b="0"/>
              <wp:wrapNone/>
              <wp:docPr id="33" name="Rechteck 33"/>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5CBE1" id="Rechteck 33" o:spid="_x0000_s1026" style="position:absolute;margin-left:27.7pt;margin-top:419.55pt;width:2.8pt;height:2.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" fillcolor="#df6421"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007B"/>
    <w:multiLevelType w:val="multilevel"/>
    <w:tmpl w:val="1E285EAE"/>
    <w:styleLink w:val="WW8Num1"/>
    <w:lvl w:ilvl="0">
      <w:start w:val="1"/>
      <w:numFmt w:val="decimal"/>
      <w:lvlText w:val="%1."/>
      <w:lvlJc w:val="left"/>
      <w:pPr>
        <w:ind w:left="708" w:hanging="708"/>
      </w:pPr>
    </w:lvl>
    <w:lvl w:ilvl="1">
      <w:start w:val="1"/>
      <w:numFmt w:val="decimal"/>
      <w:lvlText w:val="%1.%2"/>
      <w:lvlJc w:val="left"/>
      <w:pPr>
        <w:ind w:left="1416" w:hanging="708"/>
      </w:pPr>
    </w:lvl>
    <w:lvl w:ilvl="2">
      <w:start w:val="1"/>
      <w:numFmt w:val="decimal"/>
      <w:lvlText w:val="%1.%2.%3"/>
      <w:lvlJc w:val="left"/>
      <w:pPr>
        <w:ind w:left="2124" w:hanging="708"/>
      </w:pPr>
    </w:lvl>
    <w:lvl w:ilvl="3">
      <w:start w:val="1"/>
      <w:numFmt w:val="decimal"/>
      <w:lvlText w:val="%1.%2.%3.%4"/>
      <w:lvlJc w:val="left"/>
      <w:pPr>
        <w:ind w:left="2832"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 w:name="OpenInPublishingView" w:val="0"/>
    <w:docVar w:name="ShowMarginGuides" w:val="0"/>
  </w:docVars>
  <w:rsids>
    <w:rsidRoot w:val="00BF2EAC"/>
    <w:rsid w:val="00015F7E"/>
    <w:rsid w:val="00031332"/>
    <w:rsid w:val="00037A3E"/>
    <w:rsid w:val="00050024"/>
    <w:rsid w:val="00072ACF"/>
    <w:rsid w:val="000E0097"/>
    <w:rsid w:val="000F0D03"/>
    <w:rsid w:val="001A3B2C"/>
    <w:rsid w:val="001B1A5E"/>
    <w:rsid w:val="001F1D90"/>
    <w:rsid w:val="0020484F"/>
    <w:rsid w:val="002078A2"/>
    <w:rsid w:val="00224D0B"/>
    <w:rsid w:val="00296FEF"/>
    <w:rsid w:val="00322627"/>
    <w:rsid w:val="003539B9"/>
    <w:rsid w:val="00374B53"/>
    <w:rsid w:val="00394551"/>
    <w:rsid w:val="00404200"/>
    <w:rsid w:val="00447DB7"/>
    <w:rsid w:val="004A6617"/>
    <w:rsid w:val="00555229"/>
    <w:rsid w:val="005765DA"/>
    <w:rsid w:val="005A181C"/>
    <w:rsid w:val="00653C35"/>
    <w:rsid w:val="00655732"/>
    <w:rsid w:val="00692D4B"/>
    <w:rsid w:val="006C3571"/>
    <w:rsid w:val="006D3D93"/>
    <w:rsid w:val="00723EBA"/>
    <w:rsid w:val="0074495E"/>
    <w:rsid w:val="00772E86"/>
    <w:rsid w:val="007854DF"/>
    <w:rsid w:val="00791D5C"/>
    <w:rsid w:val="007E22CF"/>
    <w:rsid w:val="00845EE8"/>
    <w:rsid w:val="00860176"/>
    <w:rsid w:val="00867DD2"/>
    <w:rsid w:val="00886793"/>
    <w:rsid w:val="008A0C3A"/>
    <w:rsid w:val="00901FF4"/>
    <w:rsid w:val="00961E12"/>
    <w:rsid w:val="00992725"/>
    <w:rsid w:val="00A07D7A"/>
    <w:rsid w:val="00A54E43"/>
    <w:rsid w:val="00A86F4B"/>
    <w:rsid w:val="00AC0330"/>
    <w:rsid w:val="00B035FC"/>
    <w:rsid w:val="00B41461"/>
    <w:rsid w:val="00B55B55"/>
    <w:rsid w:val="00BF2EAC"/>
    <w:rsid w:val="00C11C88"/>
    <w:rsid w:val="00C32F0B"/>
    <w:rsid w:val="00C8598E"/>
    <w:rsid w:val="00D822B2"/>
    <w:rsid w:val="00D97F38"/>
    <w:rsid w:val="00DA5095"/>
    <w:rsid w:val="00E1724E"/>
    <w:rsid w:val="00EC11E8"/>
    <w:rsid w:val="00EC5B57"/>
    <w:rsid w:val="00F368D7"/>
    <w:rsid w:val="00F51F03"/>
    <w:rsid w:val="00F6723F"/>
    <w:rsid w:val="00F70053"/>
    <w:rsid w:val="00FA2009"/>
    <w:rsid w:val="00FE12D9"/>
    <w:rsid w:val="00FE3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F6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numbering" w:customStyle="1" w:styleId="WW8Num1">
    <w:name w:val="WW8Num1"/>
    <w:basedOn w:val="KeineListe"/>
    <w:rsid w:val="0074495E"/>
    <w:pPr>
      <w:numPr>
        <w:numId w:val="1"/>
      </w:numPr>
    </w:pPr>
  </w:style>
  <w:style w:type="paragraph" w:styleId="Sprechblasentext">
    <w:name w:val="Balloon Text"/>
    <w:basedOn w:val="Standard"/>
    <w:link w:val="SprechblasentextZchn"/>
    <w:uiPriority w:val="99"/>
    <w:semiHidden/>
    <w:unhideWhenUsed/>
    <w:rsid w:val="00772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numbering" w:customStyle="1" w:styleId="WW8Num1">
    <w:name w:val="WW8Num1"/>
    <w:basedOn w:val="KeineListe"/>
    <w:rsid w:val="0074495E"/>
    <w:pPr>
      <w:numPr>
        <w:numId w:val="1"/>
      </w:numPr>
    </w:pPr>
  </w:style>
  <w:style w:type="paragraph" w:styleId="Sprechblasentext">
    <w:name w:val="Balloon Text"/>
    <w:basedOn w:val="Standard"/>
    <w:link w:val="SprechblasentextZchn"/>
    <w:uiPriority w:val="99"/>
    <w:semiHidden/>
    <w:unhideWhenUsed/>
    <w:rsid w:val="00772E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mynameisoasuk macmini</dc:creator>
  <cp:lastModifiedBy>Werner</cp:lastModifiedBy>
  <cp:revision>2</cp:revision>
  <dcterms:created xsi:type="dcterms:W3CDTF">2023-02-17T11:34:00Z</dcterms:created>
  <dcterms:modified xsi:type="dcterms:W3CDTF">2023-02-17T11:34:00Z</dcterms:modified>
</cp:coreProperties>
</file>